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AF315" w14:textId="3B96D77E" w:rsidR="00986F9E" w:rsidRDefault="00444EFC" w:rsidP="00833E3E">
      <w:pPr>
        <w:spacing w:after="0" w:line="240" w:lineRule="auto"/>
        <w:jc w:val="both"/>
        <w:outlineLvl w:val="4"/>
        <w:rPr>
          <w:rFonts w:ascii="Arial Black" w:eastAsia="Times New Roman" w:hAnsi="Arial Black" w:cs="Arial"/>
          <w:b/>
          <w:bCs/>
          <w:color w:val="2F5496" w:themeColor="accent1" w:themeShade="BF"/>
          <w:spacing w:val="14"/>
          <w:sz w:val="24"/>
          <w:szCs w:val="24"/>
        </w:rPr>
      </w:pPr>
      <w:r>
        <w:rPr>
          <w:rFonts w:ascii="Arial Black" w:eastAsia="Times New Roman" w:hAnsi="Arial Black" w:cs="Arial"/>
          <w:b/>
          <w:bCs/>
          <w:color w:val="2F5496" w:themeColor="accent1" w:themeShade="BF"/>
          <w:spacing w:val="14"/>
          <w:sz w:val="24"/>
          <w:szCs w:val="24"/>
        </w:rPr>
        <w:t>Supply Chain Manager</w:t>
      </w:r>
      <w:r w:rsidR="00D94960">
        <w:rPr>
          <w:rFonts w:ascii="Arial Black" w:eastAsia="Times New Roman" w:hAnsi="Arial Black" w:cs="Arial"/>
          <w:b/>
          <w:bCs/>
          <w:color w:val="2F5496" w:themeColor="accent1" w:themeShade="BF"/>
          <w:spacing w:val="14"/>
          <w:sz w:val="24"/>
          <w:szCs w:val="24"/>
        </w:rPr>
        <w:t xml:space="preserve"> </w:t>
      </w:r>
      <w:r w:rsidR="00986F9E" w:rsidRPr="00986F9E">
        <w:rPr>
          <w:rFonts w:ascii="Arial Black" w:eastAsia="Times New Roman" w:hAnsi="Arial Black" w:cs="Arial"/>
          <w:b/>
          <w:bCs/>
          <w:color w:val="2F5496" w:themeColor="accent1" w:themeShade="BF"/>
          <w:spacing w:val="14"/>
          <w:sz w:val="24"/>
          <w:szCs w:val="24"/>
        </w:rPr>
        <w:t xml:space="preserve">– </w:t>
      </w:r>
      <w:r w:rsidR="008774F1">
        <w:rPr>
          <w:rFonts w:ascii="Arial Black" w:eastAsia="Times New Roman" w:hAnsi="Arial Black" w:cs="Arial"/>
          <w:b/>
          <w:bCs/>
          <w:color w:val="2F5496" w:themeColor="accent1" w:themeShade="BF"/>
          <w:spacing w:val="14"/>
          <w:sz w:val="24"/>
          <w:szCs w:val="24"/>
        </w:rPr>
        <w:t>Aurora</w:t>
      </w:r>
      <w:r w:rsidR="00986F9E" w:rsidRPr="00986F9E">
        <w:rPr>
          <w:rFonts w:ascii="Arial Black" w:eastAsia="Times New Roman" w:hAnsi="Arial Black" w:cs="Arial"/>
          <w:b/>
          <w:bCs/>
          <w:color w:val="2F5496" w:themeColor="accent1" w:themeShade="BF"/>
          <w:spacing w:val="14"/>
          <w:sz w:val="24"/>
          <w:szCs w:val="24"/>
        </w:rPr>
        <w:t>, OR</w:t>
      </w:r>
    </w:p>
    <w:p w14:paraId="25D296FC" w14:textId="77777777" w:rsidR="002176B7" w:rsidRPr="008774F1" w:rsidRDefault="002176B7" w:rsidP="002176B7">
      <w:pPr>
        <w:spacing w:after="0" w:line="240" w:lineRule="auto"/>
        <w:outlineLvl w:val="4"/>
        <w:rPr>
          <w:rFonts w:ascii="Arial" w:eastAsia="Times New Roman" w:hAnsi="Arial" w:cs="Arial"/>
          <w:color w:val="2F5496" w:themeColor="accent1" w:themeShade="BF"/>
          <w:spacing w:val="14"/>
          <w:sz w:val="20"/>
          <w:szCs w:val="20"/>
        </w:rPr>
      </w:pPr>
    </w:p>
    <w:p w14:paraId="0DA19388" w14:textId="0F61BF25" w:rsidR="002176B7" w:rsidRPr="008774F1" w:rsidRDefault="002176B7" w:rsidP="008774F1">
      <w:pPr>
        <w:pStyle w:val="NoSpacing"/>
      </w:pPr>
      <w:r w:rsidRPr="008774F1">
        <w:t>Marion Ag Service Inc has an opening for Supply Chain Manager.  The position is part of the company’s strategic objective to provide seamless shared services across the diversified organization.  The Supply manager will lead overall supply chain operations, including purchasing, inventory, warehousing, logistics, material forecasting, rationalization of vendors and distribution of finished goods predominately for dry fertilizer. Candidate will deliver trust driven service though development of strategic procurement and distribution programs supported by real-time accurate information.</w:t>
      </w:r>
    </w:p>
    <w:p w14:paraId="4A3C1DA7" w14:textId="77777777" w:rsidR="008774F1" w:rsidRDefault="008774F1" w:rsidP="008774F1">
      <w:pPr>
        <w:pStyle w:val="NoSpacing"/>
      </w:pPr>
    </w:p>
    <w:p w14:paraId="55BEA8CC" w14:textId="72D75746" w:rsidR="00D94960" w:rsidRPr="008774F1" w:rsidRDefault="002176B7" w:rsidP="008774F1">
      <w:pPr>
        <w:pStyle w:val="NoSpacing"/>
      </w:pPr>
      <w:r w:rsidRPr="008774F1">
        <w:t>The ideal candidate will be a collaborative and communicative leader, providing guidance and developing team resources that delivers Marion Ag’s trust driven service.  The position has opportunity for growth in support of additional facets of the business as the shared services strategy proves its value.</w:t>
      </w:r>
    </w:p>
    <w:p w14:paraId="6D6EE595" w14:textId="77777777" w:rsidR="00444EFC" w:rsidRPr="00D94960" w:rsidRDefault="00444EFC" w:rsidP="00DA3D28">
      <w:pPr>
        <w:spacing w:after="0" w:line="240" w:lineRule="auto"/>
        <w:jc w:val="both"/>
        <w:rPr>
          <w:rFonts w:ascii="Arial" w:eastAsia="Times New Roman" w:hAnsi="Arial" w:cs="Arial"/>
          <w:color w:val="7F7F7F"/>
          <w:szCs w:val="24"/>
        </w:rPr>
      </w:pPr>
    </w:p>
    <w:p w14:paraId="5956A0C5" w14:textId="4BE971C6" w:rsidR="00986F9E" w:rsidRPr="00986F9E" w:rsidRDefault="00986F9E" w:rsidP="00DA3D28">
      <w:pPr>
        <w:spacing w:after="0" w:line="240" w:lineRule="auto"/>
        <w:jc w:val="both"/>
        <w:rPr>
          <w:rFonts w:ascii="Arial" w:eastAsia="Times New Roman" w:hAnsi="Arial" w:cs="Arial"/>
          <w:b/>
          <w:color w:val="0D0D0D" w:themeColor="text1" w:themeTint="F2"/>
          <w:szCs w:val="24"/>
          <w:u w:val="single"/>
        </w:rPr>
      </w:pPr>
      <w:r w:rsidRPr="00986F9E">
        <w:rPr>
          <w:rFonts w:ascii="Arial" w:eastAsia="Times New Roman" w:hAnsi="Arial" w:cs="Arial"/>
          <w:b/>
          <w:bCs/>
          <w:color w:val="0D0D0D" w:themeColor="text1" w:themeTint="F2"/>
          <w:szCs w:val="24"/>
          <w:u w:val="single"/>
        </w:rPr>
        <w:t>ESSENTIAL DUTIE</w:t>
      </w:r>
      <w:r w:rsidR="00283E59">
        <w:rPr>
          <w:rFonts w:ascii="Arial" w:eastAsia="Times New Roman" w:hAnsi="Arial" w:cs="Arial"/>
          <w:b/>
          <w:bCs/>
          <w:color w:val="0D0D0D" w:themeColor="text1" w:themeTint="F2"/>
          <w:szCs w:val="24"/>
          <w:u w:val="single"/>
        </w:rPr>
        <w:t>S</w:t>
      </w:r>
      <w:r w:rsidRPr="00986F9E">
        <w:rPr>
          <w:rFonts w:ascii="Arial" w:eastAsia="Times New Roman" w:hAnsi="Arial" w:cs="Arial"/>
          <w:b/>
          <w:bCs/>
          <w:color w:val="0D0D0D" w:themeColor="text1" w:themeTint="F2"/>
          <w:szCs w:val="24"/>
          <w:u w:val="single"/>
        </w:rPr>
        <w:t xml:space="preserve"> AND RESPONSIBILITIES</w:t>
      </w:r>
    </w:p>
    <w:p w14:paraId="621EA3DC" w14:textId="185093C5"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Lead procurement strategies that manage risk and improve gross margin contribution.</w:t>
      </w:r>
    </w:p>
    <w:p w14:paraId="4C8118F2" w14:textId="3CB2FC19"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Develop relationships with key supply chain partners.</w:t>
      </w:r>
    </w:p>
    <w:p w14:paraId="0FA6D695" w14:textId="77777777" w:rsidR="00C83921" w:rsidRPr="00C83921" w:rsidRDefault="00C83921" w:rsidP="00C83921">
      <w:pPr>
        <w:pStyle w:val="ListParagraph"/>
        <w:spacing w:after="0" w:line="240" w:lineRule="auto"/>
        <w:ind w:left="360"/>
        <w:rPr>
          <w:rFonts w:ascii="Arial" w:hAnsi="Arial" w:cs="Arial"/>
        </w:rPr>
      </w:pPr>
      <w:r w:rsidRPr="00C83921">
        <w:rPr>
          <w:rFonts w:ascii="Arial" w:hAnsi="Arial" w:cs="Arial"/>
        </w:rPr>
        <w:t>▪</w:t>
      </w:r>
      <w:r w:rsidRPr="00C83921">
        <w:rPr>
          <w:rFonts w:ascii="Arial" w:hAnsi="Arial" w:cs="Arial"/>
        </w:rPr>
        <w:tab/>
        <w:t>Fertilizer</w:t>
      </w:r>
    </w:p>
    <w:p w14:paraId="0E82BD5E" w14:textId="77777777" w:rsidR="00C83921" w:rsidRPr="00C83921" w:rsidRDefault="00C83921" w:rsidP="00C83921">
      <w:pPr>
        <w:pStyle w:val="ListParagraph"/>
        <w:spacing w:after="0" w:line="240" w:lineRule="auto"/>
        <w:ind w:left="360"/>
        <w:rPr>
          <w:rFonts w:ascii="Arial" w:hAnsi="Arial" w:cs="Arial"/>
        </w:rPr>
      </w:pPr>
      <w:r w:rsidRPr="00C83921">
        <w:rPr>
          <w:rFonts w:ascii="Arial" w:hAnsi="Arial" w:cs="Arial"/>
        </w:rPr>
        <w:t>▪</w:t>
      </w:r>
      <w:r w:rsidRPr="00C83921">
        <w:rPr>
          <w:rFonts w:ascii="Arial" w:hAnsi="Arial" w:cs="Arial"/>
        </w:rPr>
        <w:tab/>
        <w:t>Distribution/buying groups.</w:t>
      </w:r>
    </w:p>
    <w:p w14:paraId="48A76B35" w14:textId="397E30C3"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Develop inventory programs to assure supply and maximize working capital.</w:t>
      </w:r>
    </w:p>
    <w:p w14:paraId="59C8A299" w14:textId="39216EF9"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Work with stakeholders throughout the organization to identify opportunities for leveraging company data to drive business solutions.  I.e. Sales, Product &amp; accounting/information management.</w:t>
      </w:r>
    </w:p>
    <w:p w14:paraId="0112B954" w14:textId="77777777" w:rsidR="00C83921" w:rsidRPr="00C83921" w:rsidRDefault="00C83921" w:rsidP="00C83921">
      <w:pPr>
        <w:pStyle w:val="ListParagraph"/>
        <w:spacing w:after="0" w:line="240" w:lineRule="auto"/>
        <w:ind w:left="360"/>
        <w:rPr>
          <w:rFonts w:ascii="Arial" w:hAnsi="Arial" w:cs="Arial"/>
        </w:rPr>
      </w:pPr>
      <w:r w:rsidRPr="00C83921">
        <w:rPr>
          <w:rFonts w:ascii="Arial" w:hAnsi="Arial" w:cs="Arial"/>
        </w:rPr>
        <w:t>▪</w:t>
      </w:r>
      <w:r w:rsidRPr="00C83921">
        <w:rPr>
          <w:rFonts w:ascii="Arial" w:hAnsi="Arial" w:cs="Arial"/>
        </w:rPr>
        <w:tab/>
        <w:t>Implement positional analysis, forecasting, demand planning &amp; purchase level trigger information framework for purchasing and production.</w:t>
      </w:r>
    </w:p>
    <w:p w14:paraId="465C74A7" w14:textId="52AB20E5"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Educate, inform, and recommend to team stakeholders on supply chain structure, events, global and regional commodity conditions, and corresponding course of action.</w:t>
      </w:r>
    </w:p>
    <w:p w14:paraId="63F3F9CB" w14:textId="0A19D440"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Structure inbound and outbound freight programs that are timely, consistent, responsive while being price competitive.</w:t>
      </w:r>
    </w:p>
    <w:p w14:paraId="21C2BEDC" w14:textId="1BF053AC"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Develop effective and collaborative freight/delivery information systems.</w:t>
      </w:r>
    </w:p>
    <w:p w14:paraId="4720B6CB" w14:textId="6DC6BEB4"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Manage staff responsible for procurement, inventory, warehousing, inbound and outbound product freight.</w:t>
      </w:r>
    </w:p>
    <w:p w14:paraId="4D115E6A" w14:textId="7C8EFBB1"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Provide leadership that aligns with Marion Ag Service’s mission and core values.</w:t>
      </w:r>
    </w:p>
    <w:p w14:paraId="2E5FEC17" w14:textId="145AC2B2"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Lead key imperatives, projects, and changes to the business in an inclusive manner.</w:t>
      </w:r>
    </w:p>
    <w:p w14:paraId="30F0F131" w14:textId="78EBD0D8"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Serve stakeholders with efficient and effective process development while managing risk to employees, customers, and the company.</w:t>
      </w:r>
    </w:p>
    <w:p w14:paraId="2661BF8A" w14:textId="09B7F8CA"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Develop key metrics that measure the unique performance of key departments.</w:t>
      </w:r>
    </w:p>
    <w:p w14:paraId="0EFDE9B4" w14:textId="71D01CD8"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Identity and develop high potential staff members.</w:t>
      </w:r>
    </w:p>
    <w:p w14:paraId="3DFB4654" w14:textId="57EF84E7"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Develop operational and capital budgeting process in conjunction with ownership and executive management team.</w:t>
      </w:r>
    </w:p>
    <w:p w14:paraId="6BC5D73C" w14:textId="1ACA6444" w:rsidR="00C83921" w:rsidRPr="00C83921" w:rsidRDefault="00C83921" w:rsidP="00C83921">
      <w:pPr>
        <w:pStyle w:val="ListParagraph"/>
        <w:numPr>
          <w:ilvl w:val="0"/>
          <w:numId w:val="10"/>
        </w:numPr>
        <w:spacing w:after="0" w:line="240" w:lineRule="auto"/>
        <w:rPr>
          <w:rFonts w:ascii="Arial" w:hAnsi="Arial" w:cs="Arial"/>
        </w:rPr>
      </w:pPr>
      <w:r w:rsidRPr="00C83921">
        <w:rPr>
          <w:rFonts w:ascii="Arial" w:hAnsi="Arial" w:cs="Arial"/>
        </w:rPr>
        <w:t>Collaborate on strategic planning process.</w:t>
      </w:r>
    </w:p>
    <w:p w14:paraId="39257F6A" w14:textId="61755014" w:rsidR="00DA3D28" w:rsidRDefault="00C83921" w:rsidP="00C83921">
      <w:pPr>
        <w:pStyle w:val="ListParagraph"/>
        <w:numPr>
          <w:ilvl w:val="0"/>
          <w:numId w:val="10"/>
        </w:numPr>
        <w:spacing w:after="0" w:line="240" w:lineRule="auto"/>
        <w:rPr>
          <w:rFonts w:ascii="Arial" w:hAnsi="Arial" w:cs="Arial"/>
        </w:rPr>
      </w:pPr>
      <w:r w:rsidRPr="00C83921">
        <w:rPr>
          <w:rFonts w:ascii="Arial" w:hAnsi="Arial" w:cs="Arial"/>
        </w:rPr>
        <w:t xml:space="preserve">Develop and maintain accurate </w:t>
      </w:r>
      <w:proofErr w:type="gramStart"/>
      <w:r w:rsidRPr="00C83921">
        <w:rPr>
          <w:rFonts w:ascii="Arial" w:hAnsi="Arial" w:cs="Arial"/>
        </w:rPr>
        <w:t>SOP’s</w:t>
      </w:r>
      <w:proofErr w:type="gramEnd"/>
      <w:r w:rsidRPr="00C83921">
        <w:rPr>
          <w:rFonts w:ascii="Arial" w:hAnsi="Arial" w:cs="Arial"/>
        </w:rPr>
        <w:t xml:space="preserve"> to ensure clarity at all levels of our operations.</w:t>
      </w:r>
    </w:p>
    <w:p w14:paraId="3B170548" w14:textId="77777777" w:rsidR="00C83921" w:rsidRDefault="00C83921" w:rsidP="00C83921">
      <w:pPr>
        <w:pStyle w:val="ListParagraph"/>
        <w:spacing w:after="0" w:line="240" w:lineRule="auto"/>
        <w:jc w:val="both"/>
        <w:rPr>
          <w:rFonts w:ascii="Arial" w:eastAsia="Times New Roman" w:hAnsi="Arial" w:cs="Arial"/>
          <w:b/>
          <w:bCs/>
          <w:color w:val="0D0D0D" w:themeColor="text1" w:themeTint="F2"/>
          <w:szCs w:val="24"/>
          <w:u w:val="single"/>
        </w:rPr>
      </w:pPr>
    </w:p>
    <w:p w14:paraId="3EAB3729" w14:textId="77777777" w:rsidR="00986F9E" w:rsidRPr="00986F9E" w:rsidRDefault="00986F9E" w:rsidP="00833E3E">
      <w:pPr>
        <w:spacing w:after="0" w:line="240" w:lineRule="auto"/>
        <w:jc w:val="both"/>
        <w:rPr>
          <w:rFonts w:ascii="Arial" w:eastAsia="Times New Roman" w:hAnsi="Arial" w:cs="Arial"/>
          <w:b/>
          <w:color w:val="0D0D0D" w:themeColor="text1" w:themeTint="F2"/>
          <w:szCs w:val="24"/>
          <w:u w:val="single"/>
        </w:rPr>
      </w:pPr>
      <w:r w:rsidRPr="00986F9E">
        <w:rPr>
          <w:rFonts w:ascii="Arial" w:eastAsia="Times New Roman" w:hAnsi="Arial" w:cs="Arial"/>
          <w:b/>
          <w:bCs/>
          <w:color w:val="0D0D0D" w:themeColor="text1" w:themeTint="F2"/>
          <w:szCs w:val="24"/>
          <w:u w:val="single"/>
        </w:rPr>
        <w:t>MINIMUM QUALIFICATIONS AND EXPERIENCE REQUIREMENTS</w:t>
      </w:r>
    </w:p>
    <w:p w14:paraId="6B588909" w14:textId="5C5CE44C" w:rsidR="00D17DB0" w:rsidRPr="00D17DB0" w:rsidRDefault="00D17DB0" w:rsidP="00D17DB0">
      <w:pPr>
        <w:spacing w:after="0" w:line="240" w:lineRule="auto"/>
        <w:jc w:val="both"/>
        <w:rPr>
          <w:rFonts w:ascii="Arial" w:eastAsia="Times New Roman" w:hAnsi="Arial" w:cs="Arial"/>
          <w:bCs/>
          <w:color w:val="000000" w:themeColor="text1"/>
          <w:szCs w:val="24"/>
        </w:rPr>
      </w:pPr>
      <w:r w:rsidRPr="00D17DB0">
        <w:rPr>
          <w:rFonts w:ascii="Arial" w:eastAsia="Times New Roman" w:hAnsi="Arial" w:cs="Arial"/>
          <w:bCs/>
          <w:color w:val="000000" w:themeColor="text1"/>
          <w:szCs w:val="24"/>
        </w:rPr>
        <w:t>•</w:t>
      </w:r>
      <w:r>
        <w:rPr>
          <w:rFonts w:ascii="Arial" w:eastAsia="Times New Roman" w:hAnsi="Arial" w:cs="Arial"/>
          <w:bCs/>
          <w:color w:val="000000" w:themeColor="text1"/>
          <w:szCs w:val="24"/>
        </w:rPr>
        <w:t xml:space="preserve"> </w:t>
      </w:r>
      <w:r w:rsidRPr="00D17DB0">
        <w:rPr>
          <w:rFonts w:ascii="Arial" w:eastAsia="Times New Roman" w:hAnsi="Arial" w:cs="Arial"/>
          <w:bCs/>
          <w:color w:val="000000" w:themeColor="text1"/>
          <w:szCs w:val="24"/>
        </w:rPr>
        <w:t>Bachelors’ degree</w:t>
      </w:r>
    </w:p>
    <w:p w14:paraId="3E8E1A6D" w14:textId="420F1102" w:rsidR="00D17DB0" w:rsidRPr="00D17DB0" w:rsidRDefault="00D17DB0" w:rsidP="00D17DB0">
      <w:pPr>
        <w:spacing w:after="0" w:line="240" w:lineRule="auto"/>
        <w:jc w:val="both"/>
        <w:rPr>
          <w:rFonts w:ascii="Arial" w:eastAsia="Times New Roman" w:hAnsi="Arial" w:cs="Arial"/>
          <w:bCs/>
          <w:color w:val="000000" w:themeColor="text1"/>
          <w:szCs w:val="24"/>
        </w:rPr>
      </w:pPr>
      <w:r w:rsidRPr="00D17DB0">
        <w:rPr>
          <w:rFonts w:ascii="Arial" w:eastAsia="Times New Roman" w:hAnsi="Arial" w:cs="Arial"/>
          <w:bCs/>
          <w:color w:val="000000" w:themeColor="text1"/>
          <w:szCs w:val="24"/>
        </w:rPr>
        <w:t>•</w:t>
      </w:r>
      <w:r>
        <w:rPr>
          <w:rFonts w:ascii="Arial" w:eastAsia="Times New Roman" w:hAnsi="Arial" w:cs="Arial"/>
          <w:bCs/>
          <w:color w:val="000000" w:themeColor="text1"/>
          <w:szCs w:val="24"/>
        </w:rPr>
        <w:t xml:space="preserve"> </w:t>
      </w:r>
      <w:r w:rsidRPr="00D17DB0">
        <w:rPr>
          <w:rFonts w:ascii="Arial" w:eastAsia="Times New Roman" w:hAnsi="Arial" w:cs="Arial"/>
          <w:bCs/>
          <w:color w:val="000000" w:themeColor="text1"/>
          <w:szCs w:val="24"/>
        </w:rPr>
        <w:t>Experience leading and supervising staff.</w:t>
      </w:r>
    </w:p>
    <w:p w14:paraId="1140B397" w14:textId="0FC92986" w:rsidR="00833E3E" w:rsidRDefault="00D17DB0" w:rsidP="00D17DB0">
      <w:pPr>
        <w:spacing w:after="0" w:line="240" w:lineRule="auto"/>
        <w:jc w:val="both"/>
        <w:rPr>
          <w:rFonts w:ascii="Arial" w:eastAsia="Times New Roman" w:hAnsi="Arial" w:cs="Arial"/>
          <w:bCs/>
          <w:color w:val="000000" w:themeColor="text1"/>
          <w:szCs w:val="24"/>
        </w:rPr>
      </w:pPr>
      <w:r w:rsidRPr="00D17DB0">
        <w:rPr>
          <w:rFonts w:ascii="Arial" w:eastAsia="Times New Roman" w:hAnsi="Arial" w:cs="Arial"/>
          <w:bCs/>
          <w:color w:val="000000" w:themeColor="text1"/>
          <w:szCs w:val="24"/>
        </w:rPr>
        <w:t>•</w:t>
      </w:r>
      <w:r>
        <w:rPr>
          <w:rFonts w:ascii="Arial" w:eastAsia="Times New Roman" w:hAnsi="Arial" w:cs="Arial"/>
          <w:bCs/>
          <w:color w:val="000000" w:themeColor="text1"/>
          <w:szCs w:val="24"/>
        </w:rPr>
        <w:t xml:space="preserve"> </w:t>
      </w:r>
      <w:r w:rsidRPr="00D17DB0">
        <w:rPr>
          <w:rFonts w:ascii="Arial" w:eastAsia="Times New Roman" w:hAnsi="Arial" w:cs="Arial"/>
          <w:bCs/>
          <w:color w:val="000000" w:themeColor="text1"/>
          <w:szCs w:val="24"/>
        </w:rPr>
        <w:t>Working Knowledge of MS Office and accounting software.</w:t>
      </w:r>
    </w:p>
    <w:p w14:paraId="2D4F0941" w14:textId="0AF0980A" w:rsidR="008774F1" w:rsidRPr="008774F1" w:rsidRDefault="008774F1" w:rsidP="008774F1">
      <w:pPr>
        <w:spacing w:after="0" w:line="240" w:lineRule="auto"/>
        <w:jc w:val="both"/>
        <w:rPr>
          <w:rFonts w:ascii="Arial" w:eastAsia="Times New Roman" w:hAnsi="Arial" w:cs="Arial"/>
          <w:color w:val="0D0D0D" w:themeColor="text1" w:themeTint="F2"/>
          <w:szCs w:val="24"/>
        </w:rPr>
      </w:pPr>
      <w:r w:rsidRPr="008774F1">
        <w:rPr>
          <w:rFonts w:ascii="Arial" w:eastAsia="Times New Roman" w:hAnsi="Arial" w:cs="Arial"/>
          <w:color w:val="0D0D0D" w:themeColor="text1" w:themeTint="F2"/>
          <w:szCs w:val="24"/>
        </w:rPr>
        <w:t>•</w:t>
      </w:r>
      <w:r>
        <w:rPr>
          <w:rFonts w:ascii="Arial" w:eastAsia="Times New Roman" w:hAnsi="Arial" w:cs="Arial"/>
          <w:color w:val="0D0D0D" w:themeColor="text1" w:themeTint="F2"/>
          <w:szCs w:val="24"/>
        </w:rPr>
        <w:t xml:space="preserve"> </w:t>
      </w:r>
      <w:r w:rsidRPr="008774F1">
        <w:rPr>
          <w:rFonts w:ascii="Arial" w:eastAsia="Times New Roman" w:hAnsi="Arial" w:cs="Arial"/>
          <w:color w:val="0D0D0D" w:themeColor="text1" w:themeTint="F2"/>
          <w:szCs w:val="24"/>
        </w:rPr>
        <w:t>Ability to multi-task, prioritize and work efficiently.</w:t>
      </w:r>
    </w:p>
    <w:p w14:paraId="4C22CB98" w14:textId="56491B12" w:rsidR="008774F1" w:rsidRPr="008774F1" w:rsidRDefault="008774F1" w:rsidP="008774F1">
      <w:pPr>
        <w:spacing w:after="0" w:line="240" w:lineRule="auto"/>
        <w:jc w:val="both"/>
        <w:rPr>
          <w:rFonts w:ascii="Arial" w:eastAsia="Times New Roman" w:hAnsi="Arial" w:cs="Arial"/>
          <w:color w:val="0D0D0D" w:themeColor="text1" w:themeTint="F2"/>
          <w:szCs w:val="24"/>
        </w:rPr>
      </w:pPr>
      <w:r w:rsidRPr="008774F1">
        <w:rPr>
          <w:rFonts w:ascii="Arial" w:eastAsia="Times New Roman" w:hAnsi="Arial" w:cs="Arial"/>
          <w:color w:val="0D0D0D" w:themeColor="text1" w:themeTint="F2"/>
          <w:szCs w:val="24"/>
        </w:rPr>
        <w:t>•</w:t>
      </w:r>
      <w:r>
        <w:rPr>
          <w:rFonts w:ascii="Arial" w:eastAsia="Times New Roman" w:hAnsi="Arial" w:cs="Arial"/>
          <w:color w:val="0D0D0D" w:themeColor="text1" w:themeTint="F2"/>
          <w:szCs w:val="24"/>
        </w:rPr>
        <w:t xml:space="preserve"> </w:t>
      </w:r>
      <w:r w:rsidRPr="008774F1">
        <w:rPr>
          <w:rFonts w:ascii="Arial" w:eastAsia="Times New Roman" w:hAnsi="Arial" w:cs="Arial"/>
          <w:color w:val="0D0D0D" w:themeColor="text1" w:themeTint="F2"/>
          <w:szCs w:val="24"/>
        </w:rPr>
        <w:t>Ability to perform at high levels in a fast-paced ever-changing work environment.</w:t>
      </w:r>
    </w:p>
    <w:p w14:paraId="6DE95CE9" w14:textId="201CF907" w:rsidR="008774F1" w:rsidRPr="008774F1" w:rsidRDefault="008774F1" w:rsidP="008774F1">
      <w:pPr>
        <w:spacing w:after="0" w:line="240" w:lineRule="auto"/>
        <w:jc w:val="both"/>
        <w:rPr>
          <w:rFonts w:ascii="Arial" w:eastAsia="Times New Roman" w:hAnsi="Arial" w:cs="Arial"/>
          <w:color w:val="0D0D0D" w:themeColor="text1" w:themeTint="F2"/>
          <w:szCs w:val="24"/>
        </w:rPr>
      </w:pPr>
      <w:r w:rsidRPr="008774F1">
        <w:rPr>
          <w:rFonts w:ascii="Arial" w:eastAsia="Times New Roman" w:hAnsi="Arial" w:cs="Arial"/>
          <w:color w:val="0D0D0D" w:themeColor="text1" w:themeTint="F2"/>
          <w:szCs w:val="24"/>
        </w:rPr>
        <w:lastRenderedPageBreak/>
        <w:t>•</w:t>
      </w:r>
      <w:r>
        <w:rPr>
          <w:rFonts w:ascii="Arial" w:eastAsia="Times New Roman" w:hAnsi="Arial" w:cs="Arial"/>
          <w:color w:val="0D0D0D" w:themeColor="text1" w:themeTint="F2"/>
          <w:szCs w:val="24"/>
        </w:rPr>
        <w:t xml:space="preserve"> </w:t>
      </w:r>
      <w:r w:rsidRPr="008774F1">
        <w:rPr>
          <w:rFonts w:ascii="Arial" w:eastAsia="Times New Roman" w:hAnsi="Arial" w:cs="Arial"/>
          <w:color w:val="0D0D0D" w:themeColor="text1" w:themeTint="F2"/>
          <w:szCs w:val="24"/>
        </w:rPr>
        <w:t>Strong problem-solving skills with an emphasis on product development.</w:t>
      </w:r>
    </w:p>
    <w:p w14:paraId="51DEF4D7" w14:textId="5D543924" w:rsidR="00D17DB0" w:rsidRPr="008774F1" w:rsidRDefault="008774F1" w:rsidP="008774F1">
      <w:pPr>
        <w:spacing w:after="0" w:line="240" w:lineRule="auto"/>
        <w:jc w:val="both"/>
        <w:rPr>
          <w:rFonts w:ascii="Arial" w:eastAsia="Times New Roman" w:hAnsi="Arial" w:cs="Arial"/>
          <w:color w:val="0D0D0D" w:themeColor="text1" w:themeTint="F2"/>
          <w:szCs w:val="24"/>
        </w:rPr>
      </w:pPr>
      <w:r w:rsidRPr="008774F1">
        <w:rPr>
          <w:rFonts w:ascii="Arial" w:eastAsia="Times New Roman" w:hAnsi="Arial" w:cs="Arial"/>
          <w:color w:val="0D0D0D" w:themeColor="text1" w:themeTint="F2"/>
          <w:szCs w:val="24"/>
        </w:rPr>
        <w:t>•</w:t>
      </w:r>
      <w:r>
        <w:rPr>
          <w:rFonts w:ascii="Arial" w:eastAsia="Times New Roman" w:hAnsi="Arial" w:cs="Arial"/>
          <w:color w:val="0D0D0D" w:themeColor="text1" w:themeTint="F2"/>
          <w:szCs w:val="24"/>
        </w:rPr>
        <w:t xml:space="preserve"> </w:t>
      </w:r>
      <w:r w:rsidRPr="008774F1">
        <w:rPr>
          <w:rFonts w:ascii="Arial" w:eastAsia="Times New Roman" w:hAnsi="Arial" w:cs="Arial"/>
          <w:color w:val="0D0D0D" w:themeColor="text1" w:themeTint="F2"/>
          <w:szCs w:val="24"/>
        </w:rPr>
        <w:t>Excellent written and verbal communication skills for coordinating across teams.</w:t>
      </w:r>
    </w:p>
    <w:p w14:paraId="69FE8A1B" w14:textId="77777777" w:rsidR="008774F1" w:rsidRDefault="008774F1" w:rsidP="00833E3E">
      <w:pPr>
        <w:spacing w:after="0" w:line="240" w:lineRule="auto"/>
        <w:jc w:val="both"/>
        <w:rPr>
          <w:rFonts w:ascii="Arial" w:eastAsia="Times New Roman" w:hAnsi="Arial" w:cs="Arial"/>
          <w:b/>
          <w:bCs/>
          <w:color w:val="0D0D0D" w:themeColor="text1" w:themeTint="F2"/>
          <w:szCs w:val="24"/>
          <w:u w:val="single"/>
        </w:rPr>
      </w:pPr>
    </w:p>
    <w:p w14:paraId="7A366944" w14:textId="190EDB44" w:rsidR="00986F9E" w:rsidRPr="00986F9E" w:rsidRDefault="00986F9E" w:rsidP="00833E3E">
      <w:pPr>
        <w:spacing w:after="0" w:line="240" w:lineRule="auto"/>
        <w:jc w:val="both"/>
        <w:rPr>
          <w:rFonts w:ascii="Arial" w:eastAsia="Times New Roman" w:hAnsi="Arial" w:cs="Arial"/>
          <w:b/>
          <w:bCs/>
          <w:color w:val="0D0D0D" w:themeColor="text1" w:themeTint="F2"/>
          <w:szCs w:val="24"/>
          <w:u w:val="single"/>
        </w:rPr>
      </w:pPr>
      <w:r w:rsidRPr="00986F9E">
        <w:rPr>
          <w:rFonts w:ascii="Arial" w:eastAsia="Times New Roman" w:hAnsi="Arial" w:cs="Arial"/>
          <w:b/>
          <w:bCs/>
          <w:color w:val="0D0D0D" w:themeColor="text1" w:themeTint="F2"/>
          <w:szCs w:val="24"/>
          <w:u w:val="single"/>
        </w:rPr>
        <w:t>LOCATION AND HOURS</w:t>
      </w:r>
    </w:p>
    <w:p w14:paraId="572FA120" w14:textId="533693CE" w:rsidR="00A1435E" w:rsidRDefault="00574A9E" w:rsidP="00A1435E">
      <w:pPr>
        <w:spacing w:after="0" w:line="240" w:lineRule="auto"/>
        <w:jc w:val="both"/>
        <w:rPr>
          <w:rFonts w:ascii="Arial" w:eastAsia="Times New Roman" w:hAnsi="Arial" w:cs="Arial"/>
          <w:color w:val="000000" w:themeColor="text1"/>
          <w:szCs w:val="24"/>
        </w:rPr>
      </w:pPr>
      <w:r>
        <w:rPr>
          <w:rFonts w:ascii="Arial" w:eastAsia="Times New Roman" w:hAnsi="Arial" w:cs="Arial"/>
          <w:color w:val="000000" w:themeColor="text1"/>
          <w:szCs w:val="24"/>
        </w:rPr>
        <w:t>9400</w:t>
      </w:r>
      <w:r w:rsidR="00A1435E">
        <w:rPr>
          <w:rFonts w:ascii="Arial" w:eastAsia="Times New Roman" w:hAnsi="Arial" w:cs="Arial"/>
          <w:color w:val="000000" w:themeColor="text1"/>
          <w:szCs w:val="24"/>
        </w:rPr>
        <w:t xml:space="preserve"> St. Paul Hwy NE</w:t>
      </w:r>
    </w:p>
    <w:p w14:paraId="594528AF" w14:textId="35B9ED9B" w:rsidR="00A1435E" w:rsidRDefault="00574A9E" w:rsidP="00A1435E">
      <w:pPr>
        <w:spacing w:after="0" w:line="240" w:lineRule="auto"/>
        <w:jc w:val="both"/>
        <w:rPr>
          <w:rFonts w:ascii="Arial" w:eastAsia="Times New Roman" w:hAnsi="Arial" w:cs="Arial"/>
          <w:color w:val="000000" w:themeColor="text1"/>
          <w:szCs w:val="24"/>
        </w:rPr>
      </w:pPr>
      <w:r>
        <w:rPr>
          <w:rFonts w:ascii="Arial" w:eastAsia="Times New Roman" w:hAnsi="Arial" w:cs="Arial"/>
          <w:color w:val="000000" w:themeColor="text1"/>
          <w:szCs w:val="24"/>
        </w:rPr>
        <w:t>Aurora</w:t>
      </w:r>
      <w:r w:rsidR="00A1435E">
        <w:rPr>
          <w:rFonts w:ascii="Arial" w:eastAsia="Times New Roman" w:hAnsi="Arial" w:cs="Arial"/>
          <w:color w:val="000000" w:themeColor="text1"/>
          <w:szCs w:val="24"/>
        </w:rPr>
        <w:t>, OR 97</w:t>
      </w:r>
      <w:r>
        <w:rPr>
          <w:rFonts w:ascii="Arial" w:eastAsia="Times New Roman" w:hAnsi="Arial" w:cs="Arial"/>
          <w:color w:val="000000" w:themeColor="text1"/>
          <w:szCs w:val="24"/>
        </w:rPr>
        <w:t>002</w:t>
      </w:r>
    </w:p>
    <w:p w14:paraId="422BCC3C" w14:textId="77777777" w:rsidR="00A1435E" w:rsidRDefault="00A1435E" w:rsidP="00833E3E">
      <w:pPr>
        <w:spacing w:after="0" w:line="240" w:lineRule="auto"/>
        <w:jc w:val="both"/>
        <w:rPr>
          <w:rFonts w:ascii="Arial" w:eastAsia="Times New Roman" w:hAnsi="Arial" w:cs="Arial"/>
          <w:color w:val="000000" w:themeColor="text1"/>
          <w:szCs w:val="24"/>
        </w:rPr>
      </w:pPr>
    </w:p>
    <w:p w14:paraId="14714580" w14:textId="0B912A5F" w:rsidR="00986F9E" w:rsidRPr="00986F9E" w:rsidRDefault="00986F9E" w:rsidP="00833E3E">
      <w:pPr>
        <w:spacing w:after="0" w:line="240" w:lineRule="auto"/>
        <w:jc w:val="both"/>
        <w:rPr>
          <w:rFonts w:ascii="Arial" w:eastAsia="Times New Roman" w:hAnsi="Arial" w:cs="Arial"/>
          <w:color w:val="000000" w:themeColor="text1"/>
          <w:szCs w:val="24"/>
        </w:rPr>
      </w:pPr>
      <w:r w:rsidRPr="00986F9E">
        <w:rPr>
          <w:rFonts w:ascii="Arial" w:eastAsia="Times New Roman" w:hAnsi="Arial" w:cs="Arial"/>
          <w:color w:val="000000" w:themeColor="text1"/>
          <w:szCs w:val="24"/>
        </w:rPr>
        <w:t>This position is full-time</w:t>
      </w:r>
      <w:r w:rsidR="00DA3D28">
        <w:rPr>
          <w:rFonts w:ascii="Arial" w:eastAsia="Times New Roman" w:hAnsi="Arial" w:cs="Arial"/>
          <w:color w:val="000000" w:themeColor="text1"/>
          <w:szCs w:val="24"/>
        </w:rPr>
        <w:t>,</w:t>
      </w:r>
      <w:r w:rsidR="008774F1">
        <w:rPr>
          <w:rFonts w:ascii="Arial" w:eastAsia="Times New Roman" w:hAnsi="Arial" w:cs="Arial"/>
          <w:color w:val="000000" w:themeColor="text1"/>
          <w:szCs w:val="24"/>
        </w:rPr>
        <w:t xml:space="preserve"> </w:t>
      </w:r>
      <w:r w:rsidR="00D80A16">
        <w:rPr>
          <w:rFonts w:ascii="Arial" w:eastAsia="Times New Roman" w:hAnsi="Arial" w:cs="Arial"/>
          <w:color w:val="000000" w:themeColor="text1"/>
          <w:szCs w:val="24"/>
        </w:rPr>
        <w:t>exempt from</w:t>
      </w:r>
      <w:r w:rsidR="000C69AE">
        <w:rPr>
          <w:rFonts w:ascii="Arial" w:eastAsia="Times New Roman" w:hAnsi="Arial" w:cs="Arial"/>
          <w:color w:val="000000" w:themeColor="text1"/>
          <w:szCs w:val="24"/>
        </w:rPr>
        <w:t xml:space="preserve"> </w:t>
      </w:r>
      <w:r w:rsidR="00D80A16">
        <w:rPr>
          <w:rFonts w:ascii="Arial" w:eastAsia="Times New Roman" w:hAnsi="Arial" w:cs="Arial"/>
          <w:color w:val="000000" w:themeColor="text1"/>
          <w:szCs w:val="24"/>
        </w:rPr>
        <w:t>overtime</w:t>
      </w:r>
      <w:r w:rsidRPr="00986F9E">
        <w:rPr>
          <w:rFonts w:ascii="Arial" w:eastAsia="Times New Roman" w:hAnsi="Arial" w:cs="Arial"/>
          <w:color w:val="000000" w:themeColor="text1"/>
          <w:szCs w:val="24"/>
        </w:rPr>
        <w:t xml:space="preserve">. The scheduled shift for </w:t>
      </w:r>
      <w:r w:rsidR="00E7354B">
        <w:rPr>
          <w:rFonts w:ascii="Arial" w:eastAsia="Times New Roman" w:hAnsi="Arial" w:cs="Arial"/>
          <w:color w:val="000000" w:themeColor="text1"/>
          <w:szCs w:val="24"/>
        </w:rPr>
        <w:t>t</w:t>
      </w:r>
      <w:r w:rsidRPr="00986F9E">
        <w:rPr>
          <w:rFonts w:ascii="Arial" w:eastAsia="Times New Roman" w:hAnsi="Arial" w:cs="Arial"/>
          <w:color w:val="000000" w:themeColor="text1"/>
          <w:szCs w:val="24"/>
        </w:rPr>
        <w:t xml:space="preserve">his position is: Monday through Friday, </w:t>
      </w:r>
      <w:r w:rsidR="002245B4">
        <w:rPr>
          <w:rFonts w:ascii="Arial" w:eastAsia="Times New Roman" w:hAnsi="Arial" w:cs="Arial"/>
          <w:color w:val="000000" w:themeColor="text1"/>
          <w:szCs w:val="24"/>
        </w:rPr>
        <w:t>7</w:t>
      </w:r>
      <w:r w:rsidRPr="00986F9E">
        <w:rPr>
          <w:rFonts w:ascii="Arial" w:eastAsia="Times New Roman" w:hAnsi="Arial" w:cs="Arial"/>
          <w:color w:val="000000" w:themeColor="text1"/>
          <w:szCs w:val="24"/>
        </w:rPr>
        <w:t>:</w:t>
      </w:r>
      <w:r w:rsidR="00EB65D7">
        <w:rPr>
          <w:rFonts w:ascii="Arial" w:eastAsia="Times New Roman" w:hAnsi="Arial" w:cs="Arial"/>
          <w:color w:val="000000" w:themeColor="text1"/>
          <w:szCs w:val="24"/>
        </w:rPr>
        <w:t>0</w:t>
      </w:r>
      <w:r w:rsidRPr="00986F9E">
        <w:rPr>
          <w:rFonts w:ascii="Arial" w:eastAsia="Times New Roman" w:hAnsi="Arial" w:cs="Arial"/>
          <w:color w:val="000000" w:themeColor="text1"/>
          <w:szCs w:val="24"/>
        </w:rPr>
        <w:t xml:space="preserve">0 a.m. – </w:t>
      </w:r>
      <w:r w:rsidR="00574A9E">
        <w:rPr>
          <w:rFonts w:ascii="Arial" w:eastAsia="Times New Roman" w:hAnsi="Arial" w:cs="Arial"/>
          <w:color w:val="000000" w:themeColor="text1"/>
          <w:szCs w:val="24"/>
        </w:rPr>
        <w:t>4</w:t>
      </w:r>
      <w:r w:rsidR="002245B4">
        <w:rPr>
          <w:rFonts w:ascii="Arial" w:eastAsia="Times New Roman" w:hAnsi="Arial" w:cs="Arial"/>
          <w:color w:val="000000" w:themeColor="text1"/>
          <w:szCs w:val="24"/>
        </w:rPr>
        <w:t xml:space="preserve">:00 </w:t>
      </w:r>
      <w:r w:rsidRPr="00986F9E">
        <w:rPr>
          <w:rFonts w:ascii="Arial" w:eastAsia="Times New Roman" w:hAnsi="Arial" w:cs="Arial"/>
          <w:color w:val="000000" w:themeColor="text1"/>
          <w:szCs w:val="24"/>
        </w:rPr>
        <w:t xml:space="preserve">p.m. </w:t>
      </w:r>
    </w:p>
    <w:p w14:paraId="5883F346" w14:textId="77777777" w:rsidR="00833E3E" w:rsidRDefault="00833E3E" w:rsidP="00833E3E">
      <w:pPr>
        <w:spacing w:after="0" w:line="240" w:lineRule="auto"/>
        <w:jc w:val="both"/>
        <w:rPr>
          <w:rFonts w:ascii="Arial" w:eastAsia="Times New Roman" w:hAnsi="Arial" w:cs="Arial"/>
          <w:b/>
          <w:bCs/>
          <w:color w:val="000000" w:themeColor="text1"/>
          <w:szCs w:val="24"/>
          <w:u w:val="single"/>
        </w:rPr>
      </w:pPr>
    </w:p>
    <w:p w14:paraId="5918B1F9" w14:textId="77777777" w:rsidR="00986F9E" w:rsidRPr="00986F9E" w:rsidRDefault="00986F9E" w:rsidP="00833E3E">
      <w:pPr>
        <w:spacing w:after="0" w:line="240" w:lineRule="auto"/>
        <w:jc w:val="both"/>
        <w:rPr>
          <w:rFonts w:ascii="Arial" w:eastAsia="Times New Roman" w:hAnsi="Arial" w:cs="Arial"/>
          <w:bCs/>
          <w:color w:val="7F7F7F"/>
          <w:szCs w:val="24"/>
        </w:rPr>
      </w:pPr>
      <w:r w:rsidRPr="00986F9E">
        <w:rPr>
          <w:rFonts w:ascii="Arial" w:eastAsia="Times New Roman" w:hAnsi="Arial" w:cs="Arial"/>
          <w:b/>
          <w:bCs/>
          <w:color w:val="000000" w:themeColor="text1"/>
          <w:szCs w:val="24"/>
          <w:u w:val="single"/>
        </w:rPr>
        <w:t>IN ORDER TO APPLY:</w:t>
      </w:r>
      <w:r w:rsidRPr="00986F9E">
        <w:rPr>
          <w:rFonts w:ascii="Arial" w:eastAsia="Times New Roman" w:hAnsi="Arial" w:cs="Arial"/>
          <w:bCs/>
          <w:color w:val="7F7F7F"/>
          <w:szCs w:val="24"/>
        </w:rPr>
        <w:t> </w:t>
      </w:r>
    </w:p>
    <w:p w14:paraId="23708CBA" w14:textId="4CF0C994" w:rsidR="00986F9E" w:rsidRPr="00986F9E" w:rsidRDefault="00986F9E" w:rsidP="00833E3E">
      <w:pPr>
        <w:spacing w:after="0" w:line="240" w:lineRule="auto"/>
        <w:jc w:val="both"/>
        <w:rPr>
          <w:rFonts w:ascii="Arial" w:eastAsia="Times New Roman" w:hAnsi="Arial" w:cs="Arial"/>
          <w:color w:val="000000" w:themeColor="text1"/>
          <w:szCs w:val="24"/>
        </w:rPr>
      </w:pPr>
      <w:r w:rsidRPr="00986F9E">
        <w:rPr>
          <w:rFonts w:ascii="Arial" w:eastAsia="Times New Roman" w:hAnsi="Arial" w:cs="Arial"/>
          <w:color w:val="000000" w:themeColor="text1"/>
          <w:szCs w:val="24"/>
        </w:rPr>
        <w:t>Resumes must be submitted either through this website or via email</w:t>
      </w:r>
      <w:r w:rsidR="002245B4">
        <w:rPr>
          <w:rFonts w:ascii="Arial" w:eastAsia="Times New Roman" w:hAnsi="Arial" w:cs="Arial"/>
          <w:color w:val="000000" w:themeColor="text1"/>
          <w:szCs w:val="24"/>
        </w:rPr>
        <w:t xml:space="preserve"> at hr@marionag.com. </w:t>
      </w:r>
      <w:r w:rsidRPr="00986F9E">
        <w:rPr>
          <w:rFonts w:ascii="Arial" w:eastAsia="Times New Roman" w:hAnsi="Arial" w:cs="Arial"/>
          <w:color w:val="000000" w:themeColor="text1"/>
          <w:szCs w:val="24"/>
        </w:rPr>
        <w:t>No phone calls, please.</w:t>
      </w:r>
      <w:r w:rsidR="00102DBF" w:rsidRPr="00102DBF">
        <w:t xml:space="preserve"> </w:t>
      </w:r>
      <w:r w:rsidR="00102DBF" w:rsidRPr="00102DBF">
        <w:rPr>
          <w:rFonts w:ascii="Arial" w:eastAsia="Times New Roman" w:hAnsi="Arial" w:cs="Arial"/>
          <w:color w:val="000000" w:themeColor="text1"/>
          <w:szCs w:val="24"/>
        </w:rPr>
        <w:t xml:space="preserve">Applications may be picked up in person and submitted in person at </w:t>
      </w:r>
      <w:r w:rsidR="00574A9E">
        <w:rPr>
          <w:rFonts w:ascii="Arial" w:eastAsia="Times New Roman" w:hAnsi="Arial" w:cs="Arial"/>
          <w:color w:val="000000" w:themeColor="text1"/>
          <w:szCs w:val="24"/>
        </w:rPr>
        <w:t>9400</w:t>
      </w:r>
      <w:r w:rsidR="00102DBF" w:rsidRPr="00102DBF">
        <w:rPr>
          <w:rFonts w:ascii="Arial" w:eastAsia="Times New Roman" w:hAnsi="Arial" w:cs="Arial"/>
          <w:color w:val="000000" w:themeColor="text1"/>
          <w:szCs w:val="24"/>
        </w:rPr>
        <w:t xml:space="preserve"> St Paul Hwy NE, </w:t>
      </w:r>
      <w:r w:rsidR="00574A9E">
        <w:rPr>
          <w:rFonts w:ascii="Arial" w:eastAsia="Times New Roman" w:hAnsi="Arial" w:cs="Arial"/>
          <w:color w:val="000000" w:themeColor="text1"/>
          <w:szCs w:val="24"/>
        </w:rPr>
        <w:t>Aurora</w:t>
      </w:r>
      <w:r w:rsidR="00102DBF" w:rsidRPr="00102DBF">
        <w:rPr>
          <w:rFonts w:ascii="Arial" w:eastAsia="Times New Roman" w:hAnsi="Arial" w:cs="Arial"/>
          <w:color w:val="000000" w:themeColor="text1"/>
          <w:szCs w:val="24"/>
        </w:rPr>
        <w:t>, OR 97</w:t>
      </w:r>
      <w:r w:rsidR="00574A9E">
        <w:rPr>
          <w:rFonts w:ascii="Arial" w:eastAsia="Times New Roman" w:hAnsi="Arial" w:cs="Arial"/>
          <w:color w:val="000000" w:themeColor="text1"/>
          <w:szCs w:val="24"/>
        </w:rPr>
        <w:t>002</w:t>
      </w:r>
      <w:r w:rsidR="00102DBF" w:rsidRPr="00102DBF">
        <w:rPr>
          <w:rFonts w:ascii="Arial" w:eastAsia="Times New Roman" w:hAnsi="Arial" w:cs="Arial"/>
          <w:color w:val="000000" w:themeColor="text1"/>
          <w:szCs w:val="24"/>
        </w:rPr>
        <w:t>.</w:t>
      </w:r>
    </w:p>
    <w:p w14:paraId="2FD38B4C" w14:textId="77777777" w:rsidR="00833E3E" w:rsidRDefault="00833E3E" w:rsidP="00833E3E">
      <w:pPr>
        <w:spacing w:after="0" w:line="240" w:lineRule="auto"/>
        <w:jc w:val="both"/>
        <w:rPr>
          <w:rFonts w:ascii="Arial" w:eastAsia="Times New Roman" w:hAnsi="Arial" w:cs="Arial"/>
          <w:b/>
          <w:bCs/>
          <w:color w:val="000000" w:themeColor="text1"/>
          <w:szCs w:val="24"/>
          <w:u w:val="single"/>
        </w:rPr>
      </w:pPr>
    </w:p>
    <w:p w14:paraId="6193A046" w14:textId="77777777" w:rsidR="00986F9E" w:rsidRPr="00986F9E" w:rsidRDefault="00986F9E" w:rsidP="00833E3E">
      <w:pPr>
        <w:spacing w:after="0" w:line="240" w:lineRule="auto"/>
        <w:jc w:val="both"/>
        <w:rPr>
          <w:rFonts w:ascii="Arial" w:eastAsia="Times New Roman" w:hAnsi="Arial" w:cs="Arial"/>
          <w:color w:val="7F7F7F"/>
          <w:szCs w:val="24"/>
        </w:rPr>
      </w:pPr>
      <w:r w:rsidRPr="00986F9E">
        <w:rPr>
          <w:rFonts w:ascii="Arial" w:eastAsia="Times New Roman" w:hAnsi="Arial" w:cs="Arial"/>
          <w:b/>
          <w:bCs/>
          <w:color w:val="000000" w:themeColor="text1"/>
          <w:szCs w:val="24"/>
          <w:u w:val="single"/>
        </w:rPr>
        <w:t>DATE POSTED</w:t>
      </w:r>
      <w:r w:rsidRPr="00986F9E">
        <w:rPr>
          <w:rFonts w:ascii="Arial" w:eastAsia="Times New Roman" w:hAnsi="Arial" w:cs="Arial"/>
          <w:color w:val="7F7F7F"/>
          <w:szCs w:val="24"/>
        </w:rPr>
        <w:t> </w:t>
      </w:r>
    </w:p>
    <w:p w14:paraId="6655E347" w14:textId="5EBB8F73" w:rsidR="002245B4" w:rsidRPr="00986F9E" w:rsidRDefault="008774F1">
      <w:pPr>
        <w:rPr>
          <w:rFonts w:ascii="Arial" w:hAnsi="Arial" w:cs="Arial"/>
        </w:rPr>
      </w:pPr>
      <w:r>
        <w:rPr>
          <w:rFonts w:ascii="Arial" w:eastAsia="Times New Roman" w:hAnsi="Arial" w:cs="Arial"/>
          <w:color w:val="000000" w:themeColor="text1"/>
          <w:szCs w:val="24"/>
        </w:rPr>
        <w:t>August 22</w:t>
      </w:r>
      <w:r w:rsidR="00ED60C2">
        <w:rPr>
          <w:rFonts w:ascii="Arial" w:eastAsia="Times New Roman" w:hAnsi="Arial" w:cs="Arial"/>
          <w:color w:val="000000" w:themeColor="text1"/>
          <w:szCs w:val="24"/>
        </w:rPr>
        <w:t>, 202</w:t>
      </w:r>
      <w:r w:rsidR="002245B4">
        <w:rPr>
          <w:rFonts w:ascii="Arial" w:eastAsia="Times New Roman" w:hAnsi="Arial" w:cs="Arial"/>
          <w:color w:val="000000" w:themeColor="text1"/>
          <w:szCs w:val="24"/>
        </w:rPr>
        <w:t>4</w:t>
      </w:r>
    </w:p>
    <w:sectPr w:rsidR="002245B4" w:rsidRPr="0098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5045"/>
    <w:multiLevelType w:val="multilevel"/>
    <w:tmpl w:val="53E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85C91"/>
    <w:multiLevelType w:val="hybridMultilevel"/>
    <w:tmpl w:val="F932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27358"/>
    <w:multiLevelType w:val="hybridMultilevel"/>
    <w:tmpl w:val="911EAFD2"/>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764BB4"/>
    <w:multiLevelType w:val="hybridMultilevel"/>
    <w:tmpl w:val="34589CA2"/>
    <w:lvl w:ilvl="0" w:tplc="62B67126">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89682B"/>
    <w:multiLevelType w:val="hybridMultilevel"/>
    <w:tmpl w:val="2BC6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1438AA"/>
    <w:multiLevelType w:val="hybridMultilevel"/>
    <w:tmpl w:val="29B8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7328B"/>
    <w:multiLevelType w:val="hybridMultilevel"/>
    <w:tmpl w:val="6460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E2BA4"/>
    <w:multiLevelType w:val="multilevel"/>
    <w:tmpl w:val="EA6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02760"/>
    <w:multiLevelType w:val="hybridMultilevel"/>
    <w:tmpl w:val="8EAE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E322E"/>
    <w:multiLevelType w:val="hybridMultilevel"/>
    <w:tmpl w:val="934A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611753">
    <w:abstractNumId w:val="0"/>
  </w:num>
  <w:num w:numId="2" w16cid:durableId="721027822">
    <w:abstractNumId w:val="7"/>
  </w:num>
  <w:num w:numId="3" w16cid:durableId="1476754296">
    <w:abstractNumId w:val="5"/>
  </w:num>
  <w:num w:numId="4" w16cid:durableId="362905026">
    <w:abstractNumId w:val="9"/>
  </w:num>
  <w:num w:numId="5" w16cid:durableId="2125952296">
    <w:abstractNumId w:val="8"/>
  </w:num>
  <w:num w:numId="6" w16cid:durableId="1581867506">
    <w:abstractNumId w:val="6"/>
  </w:num>
  <w:num w:numId="7" w16cid:durableId="576476473">
    <w:abstractNumId w:val="1"/>
  </w:num>
  <w:num w:numId="8" w16cid:durableId="8196891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233262">
    <w:abstractNumId w:val="2"/>
  </w:num>
  <w:num w:numId="10" w16cid:durableId="829367540">
    <w:abstractNumId w:val="4"/>
  </w:num>
  <w:num w:numId="11" w16cid:durableId="1607083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9E"/>
    <w:rsid w:val="0005315D"/>
    <w:rsid w:val="000C69AE"/>
    <w:rsid w:val="000D0B52"/>
    <w:rsid w:val="00102DBF"/>
    <w:rsid w:val="001401D9"/>
    <w:rsid w:val="00196BAD"/>
    <w:rsid w:val="002176B7"/>
    <w:rsid w:val="002245B4"/>
    <w:rsid w:val="00283E59"/>
    <w:rsid w:val="00285B64"/>
    <w:rsid w:val="003E583A"/>
    <w:rsid w:val="00444EFC"/>
    <w:rsid w:val="00574A9E"/>
    <w:rsid w:val="006A5E4D"/>
    <w:rsid w:val="006A73EE"/>
    <w:rsid w:val="00716A9F"/>
    <w:rsid w:val="00826E0D"/>
    <w:rsid w:val="00833E3E"/>
    <w:rsid w:val="00875014"/>
    <w:rsid w:val="008774F1"/>
    <w:rsid w:val="00986F9E"/>
    <w:rsid w:val="00A1435E"/>
    <w:rsid w:val="00B216A0"/>
    <w:rsid w:val="00BC7DF3"/>
    <w:rsid w:val="00C83921"/>
    <w:rsid w:val="00CF30FA"/>
    <w:rsid w:val="00D17DB0"/>
    <w:rsid w:val="00D6265D"/>
    <w:rsid w:val="00D80A16"/>
    <w:rsid w:val="00D94960"/>
    <w:rsid w:val="00DA3D28"/>
    <w:rsid w:val="00E7354B"/>
    <w:rsid w:val="00E81AF5"/>
    <w:rsid w:val="00EB65D7"/>
    <w:rsid w:val="00ED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FAB7"/>
  <w15:chartTrackingRefBased/>
  <w15:docId w15:val="{88FF833B-2484-470C-AEB8-EAB47065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F9E"/>
    <w:pPr>
      <w:ind w:left="720"/>
      <w:contextualSpacing/>
    </w:pPr>
  </w:style>
  <w:style w:type="character" w:styleId="Hyperlink">
    <w:name w:val="Hyperlink"/>
    <w:basedOn w:val="DefaultParagraphFont"/>
    <w:uiPriority w:val="99"/>
    <w:unhideWhenUsed/>
    <w:rsid w:val="00986F9E"/>
    <w:rPr>
      <w:color w:val="0563C1" w:themeColor="hyperlink"/>
      <w:u w:val="single"/>
    </w:rPr>
  </w:style>
  <w:style w:type="character" w:styleId="UnresolvedMention">
    <w:name w:val="Unresolved Mention"/>
    <w:basedOn w:val="DefaultParagraphFont"/>
    <w:uiPriority w:val="99"/>
    <w:semiHidden/>
    <w:unhideWhenUsed/>
    <w:rsid w:val="00986F9E"/>
    <w:rPr>
      <w:color w:val="808080"/>
      <w:shd w:val="clear" w:color="auto" w:fill="E6E6E6"/>
    </w:rPr>
  </w:style>
  <w:style w:type="paragraph" w:styleId="NoSpacing">
    <w:name w:val="No Spacing"/>
    <w:uiPriority w:val="1"/>
    <w:qFormat/>
    <w:rsid w:val="00877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24065">
      <w:bodyDiv w:val="1"/>
      <w:marLeft w:val="0"/>
      <w:marRight w:val="0"/>
      <w:marTop w:val="0"/>
      <w:marBottom w:val="0"/>
      <w:divBdr>
        <w:top w:val="none" w:sz="0" w:space="0" w:color="auto"/>
        <w:left w:val="none" w:sz="0" w:space="0" w:color="auto"/>
        <w:bottom w:val="none" w:sz="0" w:space="0" w:color="auto"/>
        <w:right w:val="none" w:sz="0" w:space="0" w:color="auto"/>
      </w:divBdr>
    </w:div>
    <w:div w:id="1659994054">
      <w:bodyDiv w:val="1"/>
      <w:marLeft w:val="0"/>
      <w:marRight w:val="0"/>
      <w:marTop w:val="0"/>
      <w:marBottom w:val="0"/>
      <w:divBdr>
        <w:top w:val="none" w:sz="0" w:space="0" w:color="auto"/>
        <w:left w:val="none" w:sz="0" w:space="0" w:color="auto"/>
        <w:bottom w:val="none" w:sz="0" w:space="0" w:color="auto"/>
        <w:right w:val="none" w:sz="0" w:space="0" w:color="auto"/>
      </w:divBdr>
    </w:div>
    <w:div w:id="17043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e9a1a5-b3ad-4659-aa3e-6fdd10a6128d" xsi:nil="true"/>
    <lcf76f155ced4ddcb4097134ff3c332f xmlns="ef67723a-ca39-43b9-b6c5-70f01b6a2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91FE3A2B3FB64F92B3CBCE98796005" ma:contentTypeVersion="15" ma:contentTypeDescription="Create a new document." ma:contentTypeScope="" ma:versionID="adaee4b0a85be61bce94c76b2bf400ff">
  <xsd:schema xmlns:xsd="http://www.w3.org/2001/XMLSchema" xmlns:xs="http://www.w3.org/2001/XMLSchema" xmlns:p="http://schemas.microsoft.com/office/2006/metadata/properties" xmlns:ns2="ef67723a-ca39-43b9-b6c5-70f01b6a2c22" xmlns:ns3="59e9a1a5-b3ad-4659-aa3e-6fdd10a6128d" targetNamespace="http://schemas.microsoft.com/office/2006/metadata/properties" ma:root="true" ma:fieldsID="faba52f22a8d47d7213ea7ebd81117ba" ns2:_="" ns3:_="">
    <xsd:import namespace="ef67723a-ca39-43b9-b6c5-70f01b6a2c22"/>
    <xsd:import namespace="59e9a1a5-b3ad-4659-aa3e-6fdd10a612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7723a-ca39-43b9-b6c5-70f01b6a2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a01d6-a8af-4991-b58e-bbb6f136c8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9a1a5-b3ad-4659-aa3e-6fdd10a612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7c405d-a67f-4b70-b0ac-e63b2448fda9}" ma:internalName="TaxCatchAll" ma:showField="CatchAllData" ma:web="59e9a1a5-b3ad-4659-aa3e-6fdd10a61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FE8C9-A242-4C7A-A4C9-E8DA200D6851}">
  <ds:schemaRefs>
    <ds:schemaRef ds:uri="http://schemas.microsoft.com/office/2006/metadata/properties"/>
    <ds:schemaRef ds:uri="http://schemas.microsoft.com/office/infopath/2007/PartnerControls"/>
    <ds:schemaRef ds:uri="59e9a1a5-b3ad-4659-aa3e-6fdd10a6128d"/>
    <ds:schemaRef ds:uri="ef67723a-ca39-43b9-b6c5-70f01b6a2c22"/>
  </ds:schemaRefs>
</ds:datastoreItem>
</file>

<file path=customXml/itemProps2.xml><?xml version="1.0" encoding="utf-8"?>
<ds:datastoreItem xmlns:ds="http://schemas.openxmlformats.org/officeDocument/2006/customXml" ds:itemID="{CCBA5896-333D-4201-A32B-2249C90E244C}">
  <ds:schemaRefs>
    <ds:schemaRef ds:uri="http://schemas.microsoft.com/sharepoint/v3/contenttype/forms"/>
  </ds:schemaRefs>
</ds:datastoreItem>
</file>

<file path=customXml/itemProps3.xml><?xml version="1.0" encoding="utf-8"?>
<ds:datastoreItem xmlns:ds="http://schemas.openxmlformats.org/officeDocument/2006/customXml" ds:itemID="{61798EB1-F5C1-47DC-9106-CF4282DD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7723a-ca39-43b9-b6c5-70f01b6a2c22"/>
    <ds:schemaRef ds:uri="59e9a1a5-b3ad-4659-aa3e-6fdd10a6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Jaél J. Rose</dc:creator>
  <cp:keywords/>
  <dc:description/>
  <cp:lastModifiedBy>Nina Villanueva</cp:lastModifiedBy>
  <cp:revision>15</cp:revision>
  <dcterms:created xsi:type="dcterms:W3CDTF">2018-05-01T18:02:00Z</dcterms:created>
  <dcterms:modified xsi:type="dcterms:W3CDTF">2024-08-22T22:57:00Z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0x0101008B91FE3A2B3FB64F92B3CBCE98796005</vt:lpwstr>
  </property>
  <property fmtid="{D5CDD505-2E9C-101B-9397-08002B2CF9AE}" pid="3" name="Order">
    <vt:r8>1023400</vt:r8>
  </property>
  <property fmtid="{D5CDD505-2E9C-101B-9397-08002B2CF9AE}" pid="4" name="MediaServiceImageTags">
    <vt:lpwstr/>
  </property>
</Properties>
</file>